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B056E" w14:textId="77777777" w:rsidR="00A77B3E" w:rsidRDefault="00761715">
      <w:pPr>
        <w:spacing w:beforeAutospacing="1"/>
        <w:rPr>
          <w:rFonts w:ascii="Calibri" w:eastAsia="Calibri" w:hAnsi="Calibri" w:cs="Calibri"/>
          <w:color w:val="000000"/>
          <w:sz w:val="22"/>
        </w:rPr>
      </w:pPr>
      <w:r>
        <w:rPr>
          <w:rFonts w:ascii="Calibri" w:eastAsia="Calibri" w:hAnsi="Calibri" w:cs="Calibri"/>
          <w:color w:val="000000"/>
          <w:sz w:val="22"/>
        </w:rPr>
        <w:t>Nzinga Harrison, MD (</w:t>
      </w:r>
      <w:hyperlink r:id="rId6" w:history="1">
        <w:r>
          <w:rPr>
            <w:rFonts w:ascii="Calibri" w:eastAsia="Calibri" w:hAnsi="Calibri" w:cs="Calibri"/>
            <w:color w:val="0000FF"/>
            <w:sz w:val="22"/>
            <w:u w:val="single"/>
          </w:rPr>
          <w:t>00:02</w:t>
        </w:r>
      </w:hyperlink>
      <w:r>
        <w:rPr>
          <w:rFonts w:ascii="Calibri" w:eastAsia="Calibri" w:hAnsi="Calibri" w:cs="Calibri"/>
          <w:color w:val="000000"/>
          <w:sz w:val="22"/>
        </w:rPr>
        <w:t>):</w:t>
      </w:r>
    </w:p>
    <w:p w14:paraId="707C11BE" w14:textId="77777777" w:rsidR="00A77B3E" w:rsidRDefault="00761715">
      <w:pPr>
        <w:spacing w:before="80"/>
        <w:rPr>
          <w:rFonts w:ascii="Calibri" w:eastAsia="Calibri" w:hAnsi="Calibri" w:cs="Calibri"/>
          <w:color w:val="000000"/>
          <w:sz w:val="22"/>
        </w:rPr>
      </w:pPr>
      <w:r>
        <w:rPr>
          <w:rFonts w:ascii="Calibri" w:eastAsia="Calibri" w:hAnsi="Calibri" w:cs="Calibri"/>
          <w:color w:val="000000"/>
          <w:sz w:val="22"/>
        </w:rPr>
        <w:t xml:space="preserve">Gratitude is a muscle we have to exercise. It's one of the </w:t>
      </w:r>
      <w:r>
        <w:rPr>
          <w:rFonts w:ascii="Calibri" w:eastAsia="Calibri" w:hAnsi="Calibri" w:cs="Calibri"/>
          <w:color w:val="000000"/>
          <w:sz w:val="22"/>
        </w:rPr>
        <w:t>fastest lanes to mental health. What we know is that children who learn mindfulness in school learn to be calmer. Children who learn yoga in school have decreased risk for substance use disorder and mental health conditions later in life. So let's start te</w:t>
      </w:r>
      <w:r>
        <w:rPr>
          <w:rFonts w:ascii="Calibri" w:eastAsia="Calibri" w:hAnsi="Calibri" w:cs="Calibri"/>
          <w:color w:val="000000"/>
          <w:sz w:val="22"/>
        </w:rPr>
        <w:t>aching our young people to exercise the gratitude muscle. It's as easy as having them write one thing each day that they're grateful for, even if today was a hard day. The more they exercise their gratitude muscles, and the more we exercise our gratitude m</w:t>
      </w:r>
      <w:r>
        <w:rPr>
          <w:rFonts w:ascii="Calibri" w:eastAsia="Calibri" w:hAnsi="Calibri" w:cs="Calibri"/>
          <w:color w:val="000000"/>
          <w:sz w:val="22"/>
        </w:rPr>
        <w:t>uscles, the faster we will find ourselves on the path to mental wellness.</w:t>
      </w:r>
    </w:p>
    <w:p w14:paraId="62C19C7C" w14:textId="77777777" w:rsidR="00A77B3E" w:rsidRDefault="00A77B3E">
      <w:pPr>
        <w:spacing w:before="8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8CEC4" w14:textId="77777777" w:rsidR="00761715" w:rsidRDefault="00761715">
      <w:r>
        <w:separator/>
      </w:r>
    </w:p>
  </w:endnote>
  <w:endnote w:type="continuationSeparator" w:id="0">
    <w:p w14:paraId="21D1F40A" w14:textId="77777777" w:rsidR="00761715" w:rsidRDefault="0076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C78AE" w14:paraId="0F45487F" w14:textId="77777777">
      <w:tc>
        <w:tcPr>
          <w:tcW w:w="4000" w:type="pct"/>
          <w:tcBorders>
            <w:top w:val="nil"/>
            <w:left w:val="nil"/>
            <w:bottom w:val="nil"/>
            <w:right w:val="nil"/>
          </w:tcBorders>
          <w:noWrap/>
        </w:tcPr>
        <w:p w14:paraId="71E644E0" w14:textId="066F051F" w:rsidR="00FC78AE" w:rsidRDefault="00FC78AE"/>
      </w:tc>
      <w:tc>
        <w:tcPr>
          <w:tcW w:w="1000" w:type="pct"/>
          <w:tcBorders>
            <w:top w:val="nil"/>
            <w:left w:val="nil"/>
            <w:bottom w:val="nil"/>
            <w:right w:val="nil"/>
          </w:tcBorders>
          <w:noWrap/>
        </w:tcPr>
        <w:p w14:paraId="29ED4A39" w14:textId="77777777" w:rsidR="00FC78AE" w:rsidRDefault="00761715">
          <w:pPr>
            <w:jc w:val="right"/>
          </w:pPr>
          <w:r>
            <w:t xml:space="preserve">Page </w:t>
          </w:r>
          <w:r>
            <w:fldChar w:fldCharType="begin"/>
          </w:r>
          <w:r>
            <w:instrText>PAGE</w:instrText>
          </w:r>
          <w:r w:rsidR="00434109">
            <w:fldChar w:fldCharType="separate"/>
          </w:r>
          <w:r w:rsidR="00434109">
            <w:rPr>
              <w:noProof/>
            </w:rPr>
            <w:t>1</w:t>
          </w:r>
          <w:r>
            <w:fldChar w:fldCharType="end"/>
          </w:r>
          <w:r>
            <w:t xml:space="preserve"> of </w:t>
          </w:r>
          <w:r>
            <w:fldChar w:fldCharType="begin"/>
          </w:r>
          <w:r>
            <w:instrText>NUMPAGES</w:instrText>
          </w:r>
          <w:r w:rsidR="00434109">
            <w:fldChar w:fldCharType="separate"/>
          </w:r>
          <w:r w:rsidR="00434109">
            <w:rPr>
              <w:noProof/>
            </w:rPr>
            <w:t>1</w:t>
          </w:r>
          <w:r>
            <w:fldChar w:fldCharType="end"/>
          </w:r>
        </w:p>
      </w:tc>
    </w:tr>
  </w:tbl>
  <w:p w14:paraId="6FFAF72B" w14:textId="77777777" w:rsidR="00FC78AE" w:rsidRDefault="00FC78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B3958" w14:textId="77777777" w:rsidR="00761715" w:rsidRDefault="00761715">
      <w:r>
        <w:separator/>
      </w:r>
    </w:p>
  </w:footnote>
  <w:footnote w:type="continuationSeparator" w:id="0">
    <w:p w14:paraId="55EDAF2E" w14:textId="77777777" w:rsidR="00761715" w:rsidRDefault="00761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C78AE" w14:paraId="7CB153E0" w14:textId="77777777">
      <w:tc>
        <w:tcPr>
          <w:tcW w:w="5000" w:type="pct"/>
          <w:tcBorders>
            <w:top w:val="nil"/>
            <w:left w:val="nil"/>
            <w:bottom w:val="nil"/>
            <w:right w:val="nil"/>
          </w:tcBorders>
          <w:noWrap/>
        </w:tcPr>
        <w:p w14:paraId="7FBC7A6B" w14:textId="77777777" w:rsidR="00FC78AE" w:rsidRDefault="00FC78AE" w:rsidP="00434109">
          <w:pPr>
            <w:rPr>
              <w:color w:val="000000"/>
            </w:rPr>
          </w:pPr>
        </w:p>
      </w:tc>
    </w:tr>
  </w:tbl>
  <w:p w14:paraId="39EBC611" w14:textId="77777777" w:rsidR="00FC78AE" w:rsidRDefault="00FC78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34109"/>
    <w:rsid w:val="00761715"/>
    <w:rsid w:val="00A77B3E"/>
    <w:rsid w:val="00CA2A55"/>
    <w:rsid w:val="00FC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81E4A13"/>
  <w15:docId w15:val="{37526D39-E453-F047-9B30-ACAF8CD0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4109"/>
    <w:pPr>
      <w:tabs>
        <w:tab w:val="center" w:pos="4680"/>
        <w:tab w:val="right" w:pos="9360"/>
      </w:tabs>
    </w:pPr>
  </w:style>
  <w:style w:type="character" w:customStyle="1" w:styleId="HeaderChar">
    <w:name w:val="Header Char"/>
    <w:basedOn w:val="DefaultParagraphFont"/>
    <w:link w:val="Header"/>
    <w:rsid w:val="00434109"/>
    <w:rPr>
      <w:sz w:val="24"/>
      <w:szCs w:val="24"/>
    </w:rPr>
  </w:style>
  <w:style w:type="paragraph" w:styleId="Footer">
    <w:name w:val="footer"/>
    <w:basedOn w:val="Normal"/>
    <w:link w:val="FooterChar"/>
    <w:unhideWhenUsed/>
    <w:rsid w:val="00434109"/>
    <w:pPr>
      <w:tabs>
        <w:tab w:val="center" w:pos="4680"/>
        <w:tab w:val="right" w:pos="9360"/>
      </w:tabs>
    </w:pPr>
  </w:style>
  <w:style w:type="character" w:customStyle="1" w:styleId="FooterChar">
    <w:name w:val="Footer Char"/>
    <w:basedOn w:val="DefaultParagraphFont"/>
    <w:link w:val="Footer"/>
    <w:rsid w:val="004341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com/transcript-editor/Edit?token=QNxSrde4vk045Va2tCV2zwrj_LTAu6pmkYhc05y1KZU5nF2LvGOIPHD3-74ItaCscqmnjxhGT4Vy52nqgpc510gIMF8&amp;loadFrom=DocumentDeeplink&amp;ts=2.2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2021-07-09T20:10:00Z</dcterms:created>
  <dcterms:modified xsi:type="dcterms:W3CDTF">2021-07-09T20:10:00Z</dcterms:modified>
</cp:coreProperties>
</file>